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CD" w:rsidRPr="00C855BD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F611CD" w:rsidRPr="00C855BD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F611CD" w:rsidRPr="0040652B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B80643">
        <w:rPr>
          <w:rFonts w:ascii="Helvetica" w:hAnsi="Helvetica" w:cs="Helvetica"/>
          <w:b/>
          <w:color w:val="444444"/>
          <w:sz w:val="20"/>
          <w:szCs w:val="2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</w:t>
      </w:r>
      <w:r w:rsidRPr="00B80643">
        <w:rPr>
          <w:rFonts w:ascii="Arial" w:hAnsi="Arial" w:cs="Arial"/>
          <w:b/>
          <w:sz w:val="20"/>
          <w:szCs w:val="20"/>
        </w:rPr>
        <w:t>факс</w:t>
      </w:r>
      <w:r w:rsidRPr="00B80643">
        <w:rPr>
          <w:rStyle w:val="apple-converted-space"/>
          <w:rFonts w:ascii="Helvetica" w:hAnsi="Helvetica" w:cs="Helvetica"/>
          <w:color w:val="444444"/>
          <w:sz w:val="13"/>
          <w:szCs w:val="13"/>
        </w:rPr>
        <w:t> </w:t>
      </w:r>
      <w:r w:rsidRPr="00B80643">
        <w:rPr>
          <w:rFonts w:ascii="Helvetica" w:hAnsi="Helvetica" w:cs="Helvetica"/>
          <w:b/>
          <w:color w:val="444444"/>
          <w:sz w:val="18"/>
          <w:szCs w:val="18"/>
        </w:rPr>
        <w:t>8(8712) 21-22-29; 21-22-34</w:t>
      </w:r>
    </w:p>
    <w:p w:rsidR="00F611CD" w:rsidRPr="0047328B" w:rsidRDefault="00F81226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hyperlink r:id="rId7" w:history="1"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http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://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gks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F611CD" w:rsidRPr="0047328B">
        <w:rPr>
          <w:rFonts w:ascii="Arial" w:hAnsi="Arial" w:cs="Arial"/>
          <w:b/>
          <w:sz w:val="20"/>
          <w:szCs w:val="20"/>
        </w:rPr>
        <w:t xml:space="preserve">; </w:t>
      </w:r>
      <w:r w:rsidR="00F611CD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F611CD" w:rsidRPr="0047328B">
        <w:rPr>
          <w:rFonts w:ascii="Arial" w:hAnsi="Arial" w:cs="Arial"/>
          <w:b/>
          <w:sz w:val="20"/>
          <w:szCs w:val="20"/>
        </w:rPr>
        <w:t>@</w:t>
      </w:r>
      <w:r w:rsidR="00F611CD">
        <w:rPr>
          <w:rFonts w:ascii="Arial" w:hAnsi="Arial" w:cs="Arial"/>
          <w:b/>
          <w:sz w:val="20"/>
          <w:szCs w:val="20"/>
          <w:lang w:val="en-US"/>
        </w:rPr>
        <w:t>mail</w:t>
      </w:r>
      <w:r w:rsidR="00F611CD" w:rsidRPr="0047328B">
        <w:rPr>
          <w:rFonts w:ascii="Arial" w:hAnsi="Arial" w:cs="Arial"/>
          <w:b/>
          <w:sz w:val="20"/>
          <w:szCs w:val="20"/>
        </w:rPr>
        <w:t>.</w:t>
      </w:r>
      <w:r w:rsidR="00F611CD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F611CD" w:rsidRDefault="00F611CD" w:rsidP="00F611CD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F611CD" w:rsidRPr="00D7037F" w:rsidRDefault="00F611CD" w:rsidP="00F611CD">
      <w:pPr>
        <w:pStyle w:val="a4"/>
        <w:jc w:val="center"/>
        <w:rPr>
          <w:rFonts w:ascii="Arial" w:hAnsi="Arial" w:cs="Arial"/>
          <w:sz w:val="16"/>
          <w:szCs w:val="16"/>
        </w:rPr>
      </w:pPr>
    </w:p>
    <w:p w:rsidR="00F611CD" w:rsidRPr="003042FC" w:rsidRDefault="00084133" w:rsidP="00F611CD">
      <w:pPr>
        <w:jc w:val="center"/>
        <w:rPr>
          <w:sz w:val="28"/>
          <w:szCs w:val="28"/>
          <w:lang w:val="ru-RU"/>
        </w:rPr>
      </w:pPr>
      <w:r>
        <w:rPr>
          <w:b/>
        </w:rPr>
        <w:t>19</w:t>
      </w:r>
      <w:r w:rsidR="00636E05">
        <w:rPr>
          <w:b/>
          <w:lang w:val="ru-RU"/>
        </w:rPr>
        <w:t xml:space="preserve"> </w:t>
      </w:r>
      <w:r w:rsidR="000C1791">
        <w:rPr>
          <w:b/>
          <w:lang w:val="ru-RU"/>
        </w:rPr>
        <w:t>СЕНТЯБРЯ</w:t>
      </w:r>
      <w:r w:rsidR="00E839AE">
        <w:rPr>
          <w:b/>
          <w:lang w:val="ru-RU"/>
        </w:rPr>
        <w:t xml:space="preserve"> 202</w:t>
      </w:r>
      <w:r>
        <w:rPr>
          <w:b/>
        </w:rPr>
        <w:t>2</w:t>
      </w:r>
      <w:r w:rsidR="00F611CD" w:rsidRPr="003042FC">
        <w:rPr>
          <w:b/>
          <w:lang w:val="ru-RU"/>
        </w:rPr>
        <w:t xml:space="preserve">                                                                                                            ПРЕСС-РЕЛИЗ                                                                                     </w:t>
      </w:r>
    </w:p>
    <w:p w:rsidR="00FC7675" w:rsidRPr="00C9396D" w:rsidRDefault="00FC7675" w:rsidP="00C939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84133" w:rsidRDefault="00084133" w:rsidP="000F286D">
      <w:pPr>
        <w:widowControl w:val="0"/>
        <w:overflowPunct w:val="0"/>
        <w:autoSpaceDE w:val="0"/>
        <w:autoSpaceDN w:val="0"/>
        <w:adjustRightInd w:val="0"/>
        <w:spacing w:after="0"/>
        <w:ind w:left="1560" w:right="1620" w:hanging="35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286D" w:rsidRPr="00ED6B43" w:rsidRDefault="00B86678" w:rsidP="00ED6B43">
      <w:pPr>
        <w:widowControl w:val="0"/>
        <w:overflowPunct w:val="0"/>
        <w:autoSpaceDE w:val="0"/>
        <w:autoSpaceDN w:val="0"/>
        <w:adjustRightInd w:val="0"/>
        <w:spacing w:after="0"/>
        <w:ind w:left="1560" w:right="1620" w:hanging="355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>Основные итоги со</w:t>
      </w:r>
      <w:r w:rsidR="00ED6B43">
        <w:rPr>
          <w:rFonts w:ascii="Times New Roman" w:hAnsi="Times New Roman"/>
          <w:b/>
          <w:bCs/>
          <w:sz w:val="28"/>
          <w:szCs w:val="28"/>
          <w:lang w:val="ru-RU"/>
        </w:rPr>
        <w:t xml:space="preserve">циально-экономического развития </w:t>
      </w:r>
      <w:r w:rsidR="00A60380" w:rsidRPr="00C9396D">
        <w:rPr>
          <w:rFonts w:ascii="Times New Roman" w:hAnsi="Times New Roman"/>
          <w:b/>
          <w:bCs/>
          <w:sz w:val="28"/>
          <w:szCs w:val="28"/>
          <w:lang w:val="ru-RU"/>
        </w:rPr>
        <w:t>Чеченской Республики</w:t>
      </w: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ED6B43" w:rsidRPr="00ED6B43">
        <w:rPr>
          <w:rFonts w:ascii="Times New Roman" w:hAnsi="Times New Roman"/>
          <w:b/>
          <w:bCs/>
          <w:sz w:val="26"/>
          <w:szCs w:val="26"/>
          <w:lang w:val="ru-RU"/>
        </w:rPr>
        <w:t>в январе-июле 2022 года</w:t>
      </w:r>
    </w:p>
    <w:p w:rsidR="000B6C86" w:rsidRDefault="000B6C86" w:rsidP="000B6C86">
      <w:pPr>
        <w:pStyle w:val="1"/>
        <w:spacing w:after="0"/>
        <w:ind w:firstLine="142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val="en-US"/>
        </w:rPr>
      </w:pPr>
      <w:bookmarkStart w:id="0" w:name="page3"/>
      <w:bookmarkEnd w:id="0"/>
      <w:r w:rsidRPr="000B6C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</w:t>
      </w:r>
      <w:r w:rsidRPr="000B6C86">
        <w:rPr>
          <w:rFonts w:ascii="Times New Roman" w:hAnsi="Times New Roman" w:cs="Times New Roman"/>
          <w:b w:val="0"/>
          <w:bCs w:val="0"/>
          <w:sz w:val="26"/>
          <w:szCs w:val="26"/>
        </w:rPr>
        <w:t>По оценке, численность постоянного населения Чеченской Республики                            на 1 августа 2022 года составила 1526,8 тыс. человек. Число жителей республики возросло по сравнению с соответствующим периодом предыдущего года на 18,5 тыс. человек или на 1,2%. Увеличение численности населения сложилось за счет естественного прироста, обусловленного превышением рождаемости над смертностью.</w:t>
      </w:r>
    </w:p>
    <w:p w:rsidR="00AA006A" w:rsidRPr="000B6C86" w:rsidRDefault="000B6C86" w:rsidP="000B6C86">
      <w:pPr>
        <w:pStyle w:val="1"/>
        <w:spacing w:before="0" w:after="0"/>
        <w:ind w:firstLine="426"/>
        <w:jc w:val="both"/>
        <w:rPr>
          <w:rStyle w:val="a8"/>
          <w:rFonts w:ascii="Times New Roman" w:hAnsi="Times New Roman" w:cs="Times New Roman"/>
          <w:b w:val="0"/>
          <w:bCs w:val="0"/>
          <w:i w:val="0"/>
          <w:sz w:val="26"/>
          <w:szCs w:val="26"/>
        </w:rPr>
      </w:pPr>
      <w:r w:rsidRPr="000B6C86">
        <w:rPr>
          <w:sz w:val="24"/>
        </w:rPr>
        <w:t xml:space="preserve"> </w:t>
      </w:r>
      <w:r w:rsidR="00AA006A" w:rsidRPr="000B6C86">
        <w:rPr>
          <w:rStyle w:val="a8"/>
          <w:rFonts w:ascii="Times New Roman" w:hAnsi="Times New Roman" w:cs="Times New Roman"/>
          <w:b w:val="0"/>
          <w:i w:val="0"/>
          <w:sz w:val="26"/>
          <w:szCs w:val="26"/>
        </w:rPr>
        <w:t xml:space="preserve">Среднесписочная численность работников предприятий и организаций </w:t>
      </w:r>
      <w:r w:rsidR="00AA006A" w:rsidRPr="000B6C86">
        <w:rPr>
          <w:rFonts w:ascii="Times New Roman" w:hAnsi="Times New Roman" w:cs="Times New Roman"/>
          <w:b w:val="0"/>
          <w:iCs/>
          <w:sz w:val="26"/>
          <w:szCs w:val="26"/>
        </w:rPr>
        <w:t>республики (по полному кругу)</w:t>
      </w:r>
      <w:r w:rsidR="00AA006A" w:rsidRPr="000B6C86">
        <w:rPr>
          <w:rFonts w:ascii="Times New Roman" w:hAnsi="Times New Roman" w:cs="Times New Roman"/>
          <w:b w:val="0"/>
          <w:i/>
          <w:iCs/>
          <w:sz w:val="26"/>
          <w:szCs w:val="26"/>
        </w:rPr>
        <w:t xml:space="preserve"> </w:t>
      </w:r>
      <w:r w:rsidR="00AA006A" w:rsidRPr="000B6C86">
        <w:rPr>
          <w:rStyle w:val="a8"/>
          <w:rFonts w:ascii="Times New Roman" w:hAnsi="Times New Roman" w:cs="Times New Roman"/>
          <w:b w:val="0"/>
          <w:i w:val="0"/>
          <w:sz w:val="26"/>
          <w:szCs w:val="26"/>
        </w:rPr>
        <w:t>в январе – ию</w:t>
      </w:r>
      <w:r>
        <w:rPr>
          <w:rStyle w:val="a8"/>
          <w:rFonts w:ascii="Times New Roman" w:hAnsi="Times New Roman" w:cs="Times New Roman"/>
          <w:b w:val="0"/>
          <w:i w:val="0"/>
          <w:sz w:val="26"/>
          <w:szCs w:val="26"/>
        </w:rPr>
        <w:t>л</w:t>
      </w:r>
      <w:r w:rsidR="00AA006A" w:rsidRPr="000B6C86">
        <w:rPr>
          <w:rStyle w:val="a8"/>
          <w:rFonts w:ascii="Times New Roman" w:hAnsi="Times New Roman" w:cs="Times New Roman"/>
          <w:b w:val="0"/>
          <w:i w:val="0"/>
          <w:sz w:val="26"/>
          <w:szCs w:val="26"/>
        </w:rPr>
        <w:t>е 2022 года составила 2</w:t>
      </w:r>
      <w:r>
        <w:rPr>
          <w:rStyle w:val="a8"/>
          <w:rFonts w:ascii="Times New Roman" w:hAnsi="Times New Roman" w:cs="Times New Roman"/>
          <w:b w:val="0"/>
          <w:i w:val="0"/>
          <w:sz w:val="26"/>
          <w:szCs w:val="26"/>
        </w:rPr>
        <w:t>10</w:t>
      </w:r>
      <w:r w:rsidR="00AA006A" w:rsidRPr="000B6C86">
        <w:rPr>
          <w:rStyle w:val="a8"/>
          <w:rFonts w:ascii="Times New Roman" w:hAnsi="Times New Roman" w:cs="Times New Roman"/>
          <w:b w:val="0"/>
          <w:i w:val="0"/>
          <w:sz w:val="26"/>
          <w:szCs w:val="26"/>
        </w:rPr>
        <w:t>,</w:t>
      </w:r>
      <w:r>
        <w:rPr>
          <w:rStyle w:val="a8"/>
          <w:rFonts w:ascii="Times New Roman" w:hAnsi="Times New Roman" w:cs="Times New Roman"/>
          <w:b w:val="0"/>
          <w:i w:val="0"/>
          <w:sz w:val="26"/>
          <w:szCs w:val="26"/>
        </w:rPr>
        <w:t>1</w:t>
      </w:r>
      <w:r w:rsidR="00AA006A" w:rsidRPr="000B6C86">
        <w:rPr>
          <w:rStyle w:val="a8"/>
          <w:rFonts w:ascii="Times New Roman" w:hAnsi="Times New Roman" w:cs="Times New Roman"/>
          <w:b w:val="0"/>
          <w:i w:val="0"/>
          <w:sz w:val="26"/>
          <w:szCs w:val="26"/>
        </w:rPr>
        <w:t xml:space="preserve"> тыс. человек и увеличилась по сравнению с соответствующим периодом предыдущего года на</w:t>
      </w:r>
      <w:r>
        <w:rPr>
          <w:rStyle w:val="a8"/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AA006A" w:rsidRPr="000B6C86">
        <w:rPr>
          <w:rStyle w:val="a8"/>
          <w:rFonts w:ascii="Times New Roman" w:hAnsi="Times New Roman" w:cs="Times New Roman"/>
          <w:b w:val="0"/>
          <w:i w:val="0"/>
          <w:sz w:val="26"/>
          <w:szCs w:val="26"/>
        </w:rPr>
        <w:t>1,</w:t>
      </w:r>
      <w:r>
        <w:rPr>
          <w:rStyle w:val="a8"/>
          <w:rFonts w:ascii="Times New Roman" w:hAnsi="Times New Roman" w:cs="Times New Roman"/>
          <w:b w:val="0"/>
          <w:i w:val="0"/>
          <w:sz w:val="26"/>
          <w:szCs w:val="26"/>
        </w:rPr>
        <w:t>3</w:t>
      </w:r>
      <w:r w:rsidR="00AA006A" w:rsidRPr="000B6C86">
        <w:rPr>
          <w:rStyle w:val="a8"/>
          <w:rFonts w:ascii="Times New Roman" w:hAnsi="Times New Roman" w:cs="Times New Roman"/>
          <w:b w:val="0"/>
          <w:i w:val="0"/>
          <w:sz w:val="26"/>
          <w:szCs w:val="26"/>
        </w:rPr>
        <w:t xml:space="preserve"> %.</w:t>
      </w:r>
    </w:p>
    <w:p w:rsidR="00AA006A" w:rsidRPr="00084133" w:rsidRDefault="00AA006A" w:rsidP="000B6C86">
      <w:pPr>
        <w:pStyle w:val="34"/>
        <w:tabs>
          <w:tab w:val="left" w:pos="180"/>
        </w:tabs>
        <w:ind w:firstLine="426"/>
        <w:jc w:val="both"/>
        <w:rPr>
          <w:sz w:val="26"/>
          <w:szCs w:val="26"/>
        </w:rPr>
      </w:pPr>
      <w:r w:rsidRPr="00084133">
        <w:rPr>
          <w:sz w:val="26"/>
          <w:szCs w:val="26"/>
        </w:rPr>
        <w:t xml:space="preserve">   </w:t>
      </w:r>
      <w:r w:rsidRPr="00084133">
        <w:rPr>
          <w:sz w:val="26"/>
          <w:szCs w:val="26"/>
        </w:rPr>
        <w:t>Среднемесячная начисленная заработная плата работников в организациях республики, включая субъекты  малого предпринимательства в январе – ию</w:t>
      </w:r>
      <w:r w:rsidR="000B6C86">
        <w:rPr>
          <w:sz w:val="26"/>
          <w:szCs w:val="26"/>
        </w:rPr>
        <w:t>л</w:t>
      </w:r>
      <w:r w:rsidRPr="00084133">
        <w:rPr>
          <w:sz w:val="26"/>
          <w:szCs w:val="26"/>
        </w:rPr>
        <w:t>е 2022 года составила 32</w:t>
      </w:r>
      <w:r w:rsidR="000B6C86">
        <w:rPr>
          <w:sz w:val="26"/>
          <w:szCs w:val="26"/>
        </w:rPr>
        <w:t>471,8</w:t>
      </w:r>
      <w:r w:rsidRPr="00084133">
        <w:rPr>
          <w:sz w:val="26"/>
          <w:szCs w:val="26"/>
        </w:rPr>
        <w:t xml:space="preserve"> рублей и  по сравнению с соответствующим периодом 2021 года увеличилась на 8,7%</w:t>
      </w:r>
      <w:r w:rsidR="00ED6B43">
        <w:rPr>
          <w:sz w:val="26"/>
          <w:szCs w:val="26"/>
        </w:rPr>
        <w:t>.</w:t>
      </w:r>
      <w:r w:rsidR="000B6C86">
        <w:rPr>
          <w:sz w:val="26"/>
          <w:szCs w:val="26"/>
        </w:rPr>
        <w:t xml:space="preserve"> </w:t>
      </w:r>
      <w:r w:rsidRPr="00084133">
        <w:rPr>
          <w:sz w:val="26"/>
          <w:szCs w:val="26"/>
        </w:rPr>
        <w:t>Р</w:t>
      </w:r>
      <w:r w:rsidRPr="00084133">
        <w:rPr>
          <w:bCs/>
          <w:sz w:val="26"/>
          <w:szCs w:val="26"/>
        </w:rPr>
        <w:t xml:space="preserve">еальная заработная плата, рассчитанная с учетом индекса потребительских цен </w:t>
      </w:r>
      <w:r w:rsidRPr="00084133">
        <w:rPr>
          <w:sz w:val="26"/>
          <w:szCs w:val="26"/>
        </w:rPr>
        <w:t>составила 95,</w:t>
      </w:r>
      <w:r w:rsidR="000B6C86">
        <w:rPr>
          <w:sz w:val="26"/>
          <w:szCs w:val="26"/>
        </w:rPr>
        <w:t>3</w:t>
      </w:r>
      <w:r w:rsidRPr="00084133">
        <w:rPr>
          <w:sz w:val="26"/>
          <w:szCs w:val="26"/>
        </w:rPr>
        <w:t>% к январю – ию</w:t>
      </w:r>
      <w:r w:rsidR="000B6C86">
        <w:rPr>
          <w:sz w:val="26"/>
          <w:szCs w:val="26"/>
        </w:rPr>
        <w:t>л</w:t>
      </w:r>
      <w:r w:rsidRPr="00084133">
        <w:rPr>
          <w:sz w:val="26"/>
          <w:szCs w:val="26"/>
        </w:rPr>
        <w:t>ю 2021 года</w:t>
      </w:r>
      <w:r w:rsidR="00ED6B43">
        <w:rPr>
          <w:sz w:val="26"/>
          <w:szCs w:val="26"/>
        </w:rPr>
        <w:t>.</w:t>
      </w:r>
    </w:p>
    <w:p w:rsidR="00AA006A" w:rsidRPr="00084133" w:rsidRDefault="00AA006A" w:rsidP="00084133">
      <w:pPr>
        <w:pStyle w:val="7"/>
        <w:spacing w:before="0" w:line="240" w:lineRule="auto"/>
        <w:ind w:firstLine="560"/>
        <w:jc w:val="both"/>
        <w:rPr>
          <w:bCs/>
          <w:i w:val="0"/>
          <w:color w:val="auto"/>
          <w:sz w:val="26"/>
          <w:szCs w:val="26"/>
          <w:lang w:val="ru-RU"/>
        </w:rPr>
      </w:pPr>
      <w:r w:rsidRPr="00084133">
        <w:rPr>
          <w:bCs/>
          <w:i w:val="0"/>
          <w:color w:val="auto"/>
          <w:sz w:val="26"/>
          <w:szCs w:val="26"/>
          <w:lang w:val="ru-RU"/>
        </w:rPr>
        <w:t>Индекс промышленного производства</w:t>
      </w:r>
      <w:r w:rsidRPr="00084133">
        <w:rPr>
          <w:b/>
          <w:bCs/>
          <w:color w:val="auto"/>
          <w:sz w:val="26"/>
          <w:szCs w:val="26"/>
          <w:vertAlign w:val="superscript"/>
          <w:lang w:val="ru-RU"/>
        </w:rPr>
        <w:t xml:space="preserve"> </w:t>
      </w:r>
      <w:r w:rsidRPr="00084133">
        <w:rPr>
          <w:bCs/>
          <w:i w:val="0"/>
          <w:color w:val="auto"/>
          <w:sz w:val="26"/>
          <w:szCs w:val="26"/>
          <w:lang w:val="ru-RU"/>
        </w:rPr>
        <w:t xml:space="preserve">в </w:t>
      </w:r>
      <w:r w:rsidR="00ED6B43">
        <w:rPr>
          <w:bCs/>
          <w:i w:val="0"/>
          <w:color w:val="auto"/>
          <w:sz w:val="26"/>
          <w:szCs w:val="26"/>
          <w:lang w:val="ru-RU"/>
        </w:rPr>
        <w:t>январе-</w:t>
      </w:r>
      <w:r w:rsidRPr="00084133">
        <w:rPr>
          <w:bCs/>
          <w:i w:val="0"/>
          <w:color w:val="auto"/>
          <w:sz w:val="26"/>
          <w:szCs w:val="26"/>
          <w:lang w:val="ru-RU"/>
        </w:rPr>
        <w:t>июле 2022 года</w:t>
      </w:r>
      <w:r w:rsidR="00ED6B43">
        <w:rPr>
          <w:bCs/>
          <w:i w:val="0"/>
          <w:color w:val="auto"/>
          <w:sz w:val="26"/>
          <w:szCs w:val="26"/>
          <w:lang w:val="ru-RU"/>
        </w:rPr>
        <w:t xml:space="preserve"> по сравнению с соответствующим периодом 2021 года </w:t>
      </w:r>
      <w:r w:rsidRPr="00084133">
        <w:rPr>
          <w:bCs/>
          <w:i w:val="0"/>
          <w:color w:val="auto"/>
          <w:sz w:val="26"/>
          <w:szCs w:val="26"/>
          <w:lang w:val="ru-RU"/>
        </w:rPr>
        <w:t>составил 109,6%.</w:t>
      </w:r>
    </w:p>
    <w:p w:rsidR="00AA006A" w:rsidRPr="00084133" w:rsidRDefault="00AA006A" w:rsidP="000841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084133">
        <w:rPr>
          <w:rFonts w:ascii="Times New Roman" w:hAnsi="Times New Roman"/>
          <w:sz w:val="26"/>
          <w:szCs w:val="26"/>
          <w:lang w:val="ru-RU"/>
        </w:rPr>
        <w:t xml:space="preserve">Объем отгруженных товаров собственного производства, выполненных работ </w:t>
      </w:r>
      <w:r w:rsidR="00084133" w:rsidRPr="00084133">
        <w:rPr>
          <w:rFonts w:ascii="Times New Roman" w:hAnsi="Times New Roman"/>
          <w:sz w:val="26"/>
          <w:szCs w:val="26"/>
          <w:lang w:val="ru-RU"/>
        </w:rPr>
        <w:t xml:space="preserve">     </w:t>
      </w:r>
      <w:r w:rsidRPr="00084133">
        <w:rPr>
          <w:rFonts w:ascii="Times New Roman" w:hAnsi="Times New Roman"/>
          <w:sz w:val="26"/>
          <w:szCs w:val="26"/>
          <w:lang w:val="ru-RU"/>
        </w:rPr>
        <w:t xml:space="preserve">и услуг собственными силами по добыче полезных ископаемых, обрабатывающим производствам, обеспечению электрической энергией, газом и паром, водоснабжению и водоотведению в январе-июле 2022 года составил 28885,9 </w:t>
      </w:r>
      <w:proofErr w:type="gramStart"/>
      <w:r w:rsidRPr="00084133">
        <w:rPr>
          <w:rFonts w:ascii="Times New Roman" w:hAnsi="Times New Roman"/>
          <w:sz w:val="26"/>
          <w:szCs w:val="26"/>
          <w:lang w:val="ru-RU"/>
        </w:rPr>
        <w:t>млн</w:t>
      </w:r>
      <w:proofErr w:type="gramEnd"/>
      <w:r w:rsidRPr="00084133">
        <w:rPr>
          <w:rFonts w:ascii="Times New Roman" w:hAnsi="Times New Roman"/>
          <w:sz w:val="26"/>
          <w:szCs w:val="26"/>
          <w:lang w:val="ru-RU"/>
        </w:rPr>
        <w:t xml:space="preserve"> рублей, </w:t>
      </w:r>
      <w:r w:rsidR="00084133" w:rsidRPr="00084133">
        <w:rPr>
          <w:rFonts w:ascii="Times New Roman" w:hAnsi="Times New Roman"/>
          <w:sz w:val="26"/>
          <w:szCs w:val="26"/>
          <w:lang w:val="ru-RU"/>
        </w:rPr>
        <w:t xml:space="preserve">                    </w:t>
      </w:r>
      <w:r w:rsidRPr="00084133">
        <w:rPr>
          <w:rFonts w:ascii="Times New Roman" w:hAnsi="Times New Roman"/>
          <w:sz w:val="26"/>
          <w:szCs w:val="26"/>
          <w:lang w:val="ru-RU"/>
        </w:rPr>
        <w:t>что в действующих ценах составляет 107,9% к январю-июлю 2021 года.</w:t>
      </w:r>
    </w:p>
    <w:p w:rsidR="00435FA1" w:rsidRPr="00084133" w:rsidRDefault="00435FA1" w:rsidP="00084133">
      <w:pPr>
        <w:pStyle w:val="2"/>
        <w:tabs>
          <w:tab w:val="left" w:pos="540"/>
        </w:tabs>
        <w:ind w:left="-56" w:right="-84" w:firstLine="588"/>
        <w:rPr>
          <w:sz w:val="26"/>
          <w:szCs w:val="26"/>
        </w:rPr>
      </w:pPr>
      <w:r w:rsidRPr="00084133">
        <w:rPr>
          <w:sz w:val="26"/>
          <w:szCs w:val="26"/>
        </w:rPr>
        <w:t>Объем производства продукции сельского хозяйства всех сельхозпроизводителей (</w:t>
      </w:r>
      <w:proofErr w:type="spellStart"/>
      <w:r w:rsidRPr="00084133">
        <w:rPr>
          <w:sz w:val="26"/>
          <w:szCs w:val="26"/>
        </w:rPr>
        <w:t>сельхозорганизации</w:t>
      </w:r>
      <w:proofErr w:type="spellEnd"/>
      <w:r w:rsidRPr="00084133">
        <w:rPr>
          <w:sz w:val="26"/>
          <w:szCs w:val="26"/>
        </w:rPr>
        <w:t>, крестьянские (фермерские) хозяйства, хозяйства насел</w:t>
      </w:r>
      <w:r w:rsidRPr="00084133">
        <w:rPr>
          <w:sz w:val="26"/>
          <w:szCs w:val="26"/>
        </w:rPr>
        <w:t xml:space="preserve">ения) </w:t>
      </w:r>
      <w:r w:rsidR="00084133" w:rsidRPr="00084133">
        <w:rPr>
          <w:sz w:val="26"/>
          <w:szCs w:val="26"/>
        </w:rPr>
        <w:t xml:space="preserve">          </w:t>
      </w:r>
      <w:r w:rsidRPr="00084133">
        <w:rPr>
          <w:sz w:val="26"/>
          <w:szCs w:val="26"/>
        </w:rPr>
        <w:t xml:space="preserve">в январе-июле 2022 года, </w:t>
      </w:r>
      <w:r w:rsidRPr="00084133">
        <w:rPr>
          <w:sz w:val="26"/>
          <w:szCs w:val="26"/>
        </w:rPr>
        <w:t xml:space="preserve">в действующих ценах, по предварительной оценке, составил 19305,0 </w:t>
      </w:r>
      <w:proofErr w:type="gramStart"/>
      <w:r w:rsidRPr="00084133">
        <w:rPr>
          <w:sz w:val="26"/>
          <w:szCs w:val="26"/>
        </w:rPr>
        <w:t>млн</w:t>
      </w:r>
      <w:proofErr w:type="gramEnd"/>
      <w:r w:rsidRPr="00084133">
        <w:rPr>
          <w:sz w:val="26"/>
          <w:szCs w:val="26"/>
        </w:rPr>
        <w:t xml:space="preserve"> рублей. Индекс производства продукции сельского  хозяйства составил  101,4%.</w:t>
      </w:r>
    </w:p>
    <w:p w:rsidR="00A55AD3" w:rsidRPr="00084133" w:rsidRDefault="00A55AD3" w:rsidP="00084133">
      <w:pPr>
        <w:pStyle w:val="2"/>
        <w:ind w:left="42" w:right="70" w:firstLine="426"/>
        <w:rPr>
          <w:b/>
          <w:sz w:val="26"/>
          <w:szCs w:val="26"/>
        </w:rPr>
      </w:pPr>
      <w:proofErr w:type="gramStart"/>
      <w:r w:rsidRPr="00084133">
        <w:rPr>
          <w:sz w:val="26"/>
          <w:szCs w:val="26"/>
        </w:rPr>
        <w:t>На конец июля 2022 года поголовье крупного рогатого скота в хозяйствах всех сельхозпроизводителей, по расчетам, составляло 257,7 тыс. голов (на 1,7% больше по сравнению</w:t>
      </w:r>
      <w:r w:rsidRPr="00084133">
        <w:rPr>
          <w:sz w:val="26"/>
          <w:szCs w:val="26"/>
        </w:rPr>
        <w:t xml:space="preserve"> с</w:t>
      </w:r>
      <w:r w:rsidRPr="00084133">
        <w:rPr>
          <w:sz w:val="26"/>
          <w:szCs w:val="26"/>
        </w:rPr>
        <w:t xml:space="preserve"> соответствующим периодом предыдущего года), из него коров - 127,0 тыс. голов (на 2,9% больше), овец и коз - 295,3 тыс. голов (на 3,0% больше), птицы – 1319,8 тыс. голов (на 10,2% больше).</w:t>
      </w:r>
      <w:proofErr w:type="gramEnd"/>
    </w:p>
    <w:p w:rsidR="00A55AD3" w:rsidRPr="00084133" w:rsidRDefault="006F4AEF" w:rsidP="00084133">
      <w:pPr>
        <w:pStyle w:val="2"/>
        <w:tabs>
          <w:tab w:val="left" w:pos="3106"/>
        </w:tabs>
        <w:ind w:firstLine="0"/>
        <w:rPr>
          <w:i/>
          <w:sz w:val="26"/>
          <w:szCs w:val="26"/>
        </w:rPr>
      </w:pPr>
      <w:r w:rsidRPr="00084133">
        <w:rPr>
          <w:sz w:val="26"/>
          <w:szCs w:val="26"/>
        </w:rPr>
        <w:t xml:space="preserve">     </w:t>
      </w:r>
      <w:r w:rsidR="00A55AD3" w:rsidRPr="00084133">
        <w:rPr>
          <w:sz w:val="26"/>
          <w:szCs w:val="26"/>
        </w:rPr>
        <w:t>В структуре поголовья скота на хозяйства населения приходилось 73,0% поголовья крупного рогатого скота, 44,8% - овец и коз (на конец июля 2021 года - соответственно 74,2% и 45,8%).</w:t>
      </w:r>
    </w:p>
    <w:p w:rsidR="00A55AD3" w:rsidRPr="00084133" w:rsidRDefault="00A55AD3" w:rsidP="00084133">
      <w:pPr>
        <w:pStyle w:val="a6"/>
        <w:tabs>
          <w:tab w:val="left" w:pos="540"/>
        </w:tabs>
        <w:spacing w:after="0" w:line="240" w:lineRule="auto"/>
        <w:ind w:right="-4" w:firstLine="456"/>
        <w:jc w:val="both"/>
        <w:rPr>
          <w:rFonts w:ascii="Times New Roman" w:hAnsi="Times New Roman"/>
          <w:i/>
          <w:iCs/>
          <w:color w:val="000000"/>
          <w:sz w:val="26"/>
          <w:szCs w:val="26"/>
          <w:lang w:val="ru-RU"/>
        </w:rPr>
      </w:pPr>
      <w:r w:rsidRPr="00084133">
        <w:rPr>
          <w:rFonts w:ascii="Times New Roman" w:hAnsi="Times New Roman"/>
          <w:iCs/>
          <w:color w:val="000000"/>
          <w:sz w:val="26"/>
          <w:szCs w:val="26"/>
          <w:lang w:val="ru-RU"/>
        </w:rPr>
        <w:t>В январе-июле 2022 года в хозяйствах всех категорий, по расчетам, произведено скота и птицы на убой</w:t>
      </w:r>
      <w:r w:rsidRPr="00084133">
        <w:rPr>
          <w:rFonts w:ascii="Times New Roman" w:hAnsi="Times New Roman"/>
          <w:b/>
          <w:iCs/>
          <w:color w:val="000000"/>
          <w:sz w:val="26"/>
          <w:szCs w:val="26"/>
          <w:lang w:val="ru-RU"/>
        </w:rPr>
        <w:t xml:space="preserve"> </w:t>
      </w:r>
      <w:r w:rsidRPr="00084133">
        <w:rPr>
          <w:rFonts w:ascii="Times New Roman" w:hAnsi="Times New Roman"/>
          <w:iCs/>
          <w:color w:val="000000"/>
          <w:sz w:val="26"/>
          <w:szCs w:val="26"/>
          <w:lang w:val="ru-RU"/>
        </w:rPr>
        <w:t>(в живом весе) – 24,2 тыс. тонн, молока –</w:t>
      </w:r>
      <w:r w:rsidRPr="00084133">
        <w:rPr>
          <w:rFonts w:ascii="Times New Roman" w:hAnsi="Times New Roman"/>
          <w:b/>
          <w:iCs/>
          <w:color w:val="000000"/>
          <w:sz w:val="26"/>
          <w:szCs w:val="26"/>
          <w:lang w:val="ru-RU"/>
        </w:rPr>
        <w:t xml:space="preserve"> </w:t>
      </w:r>
      <w:r w:rsidRPr="00084133">
        <w:rPr>
          <w:rFonts w:ascii="Times New Roman" w:hAnsi="Times New Roman"/>
          <w:iCs/>
          <w:color w:val="000000"/>
          <w:sz w:val="26"/>
          <w:szCs w:val="26"/>
          <w:lang w:val="ru-RU"/>
        </w:rPr>
        <w:t>176,1 тыс. тонн, яиц</w:t>
      </w:r>
      <w:r w:rsidRPr="00084133">
        <w:rPr>
          <w:rFonts w:ascii="Times New Roman" w:hAnsi="Times New Roman"/>
          <w:b/>
          <w:iCs/>
          <w:color w:val="000000"/>
          <w:sz w:val="26"/>
          <w:szCs w:val="26"/>
          <w:lang w:val="ru-RU"/>
        </w:rPr>
        <w:t xml:space="preserve"> </w:t>
      </w:r>
      <w:r w:rsidRPr="00084133">
        <w:rPr>
          <w:rFonts w:ascii="Times New Roman" w:hAnsi="Times New Roman"/>
          <w:iCs/>
          <w:color w:val="000000"/>
          <w:sz w:val="26"/>
          <w:szCs w:val="26"/>
          <w:lang w:val="ru-RU"/>
        </w:rPr>
        <w:t xml:space="preserve">– 68,6 </w:t>
      </w:r>
      <w:proofErr w:type="gramStart"/>
      <w:r w:rsidRPr="00084133">
        <w:rPr>
          <w:rFonts w:ascii="Times New Roman" w:hAnsi="Times New Roman"/>
          <w:iCs/>
          <w:color w:val="000000"/>
          <w:sz w:val="26"/>
          <w:szCs w:val="26"/>
          <w:lang w:val="ru-RU"/>
        </w:rPr>
        <w:t>млн</w:t>
      </w:r>
      <w:proofErr w:type="gramEnd"/>
      <w:r w:rsidRPr="00084133">
        <w:rPr>
          <w:rFonts w:ascii="Times New Roman" w:hAnsi="Times New Roman"/>
          <w:iCs/>
          <w:color w:val="000000"/>
          <w:sz w:val="26"/>
          <w:szCs w:val="26"/>
          <w:lang w:val="ru-RU"/>
        </w:rPr>
        <w:t xml:space="preserve"> штук.</w:t>
      </w:r>
    </w:p>
    <w:p w:rsidR="00A4445C" w:rsidRDefault="00A4445C" w:rsidP="00084133">
      <w:pPr>
        <w:pStyle w:val="2"/>
        <w:ind w:right="-6" w:firstLine="456"/>
        <w:rPr>
          <w:color w:val="000000"/>
          <w:sz w:val="26"/>
          <w:szCs w:val="26"/>
        </w:rPr>
      </w:pPr>
    </w:p>
    <w:p w:rsidR="00ED6B43" w:rsidRDefault="00ED6B43" w:rsidP="00084133">
      <w:pPr>
        <w:pStyle w:val="2"/>
        <w:ind w:right="-6" w:firstLine="456"/>
        <w:rPr>
          <w:b/>
          <w:sz w:val="26"/>
          <w:szCs w:val="26"/>
        </w:rPr>
      </w:pPr>
    </w:p>
    <w:p w:rsidR="00ED6B43" w:rsidRDefault="00ED6B43" w:rsidP="00084133">
      <w:pPr>
        <w:pStyle w:val="2"/>
        <w:ind w:right="-6" w:firstLine="456"/>
        <w:rPr>
          <w:b/>
          <w:sz w:val="26"/>
          <w:szCs w:val="26"/>
        </w:rPr>
      </w:pPr>
    </w:p>
    <w:p w:rsidR="00A55AD3" w:rsidRPr="00084133" w:rsidRDefault="00ED6B43" w:rsidP="00084133">
      <w:pPr>
        <w:pStyle w:val="2"/>
        <w:ind w:right="-6" w:firstLine="456"/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A55AD3" w:rsidRPr="00084133">
        <w:rPr>
          <w:b/>
          <w:sz w:val="26"/>
          <w:szCs w:val="26"/>
        </w:rPr>
        <w:t>О</w:t>
      </w:r>
      <w:r w:rsidR="00A55AD3" w:rsidRPr="00084133">
        <w:rPr>
          <w:sz w:val="26"/>
          <w:szCs w:val="26"/>
        </w:rPr>
        <w:t xml:space="preserve">бъем работ, выполненных по виду деятельности "Строительство", в </w:t>
      </w:r>
      <w:r>
        <w:rPr>
          <w:sz w:val="26"/>
          <w:szCs w:val="26"/>
        </w:rPr>
        <w:t>январе-</w:t>
      </w:r>
      <w:r w:rsidR="00A55AD3" w:rsidRPr="00084133">
        <w:rPr>
          <w:sz w:val="26"/>
          <w:szCs w:val="26"/>
        </w:rPr>
        <w:t xml:space="preserve">июле 2022 года составил </w:t>
      </w:r>
      <w:r>
        <w:rPr>
          <w:sz w:val="26"/>
          <w:szCs w:val="26"/>
        </w:rPr>
        <w:t>41000</w:t>
      </w:r>
      <w:r w:rsidR="00A55AD3" w:rsidRPr="00084133">
        <w:rPr>
          <w:sz w:val="26"/>
          <w:szCs w:val="26"/>
        </w:rPr>
        <w:t>,</w:t>
      </w:r>
      <w:r>
        <w:rPr>
          <w:sz w:val="26"/>
          <w:szCs w:val="26"/>
        </w:rPr>
        <w:t>2</w:t>
      </w:r>
      <w:r w:rsidR="00A55AD3" w:rsidRPr="00084133">
        <w:rPr>
          <w:sz w:val="26"/>
          <w:szCs w:val="26"/>
        </w:rPr>
        <w:t xml:space="preserve"> </w:t>
      </w:r>
      <w:proofErr w:type="gramStart"/>
      <w:r w:rsidR="00A55AD3" w:rsidRPr="00084133">
        <w:rPr>
          <w:sz w:val="26"/>
          <w:szCs w:val="26"/>
        </w:rPr>
        <w:t>млн</w:t>
      </w:r>
      <w:proofErr w:type="gramEnd"/>
      <w:r w:rsidR="00A55AD3" w:rsidRPr="00084133">
        <w:rPr>
          <w:sz w:val="26"/>
          <w:szCs w:val="26"/>
        </w:rPr>
        <w:t xml:space="preserve"> рублей, что в сопоставимых ценах, на </w:t>
      </w:r>
      <w:r>
        <w:rPr>
          <w:sz w:val="26"/>
          <w:szCs w:val="26"/>
        </w:rPr>
        <w:t>30,8</w:t>
      </w:r>
      <w:r w:rsidR="00A55AD3" w:rsidRPr="00084133">
        <w:rPr>
          <w:sz w:val="26"/>
          <w:szCs w:val="26"/>
        </w:rPr>
        <w:t xml:space="preserve">% больше уровня </w:t>
      </w:r>
      <w:r>
        <w:rPr>
          <w:sz w:val="26"/>
          <w:szCs w:val="26"/>
        </w:rPr>
        <w:t>января-</w:t>
      </w:r>
      <w:r w:rsidR="00A55AD3" w:rsidRPr="00084133">
        <w:rPr>
          <w:sz w:val="26"/>
          <w:szCs w:val="26"/>
        </w:rPr>
        <w:t xml:space="preserve">июля </w:t>
      </w:r>
      <w:r>
        <w:rPr>
          <w:sz w:val="26"/>
          <w:szCs w:val="26"/>
        </w:rPr>
        <w:t>2021 года.</w:t>
      </w:r>
    </w:p>
    <w:p w:rsidR="00A55AD3" w:rsidRPr="00084133" w:rsidRDefault="00ED6B43" w:rsidP="00084133">
      <w:pPr>
        <w:spacing w:after="0" w:line="240" w:lineRule="auto"/>
        <w:ind w:right="-6" w:firstLine="456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A55AD3" w:rsidRPr="00084133">
        <w:rPr>
          <w:rFonts w:ascii="Times New Roman" w:hAnsi="Times New Roman"/>
          <w:sz w:val="26"/>
          <w:szCs w:val="26"/>
          <w:lang w:val="ru-RU"/>
        </w:rPr>
        <w:t xml:space="preserve">Объемы перевозок грузов и грузооборот грузовых автомобилей организаций всех видов экономической деятельности, без субъектов малого предпринимательства </w:t>
      </w:r>
      <w:r w:rsidR="00084133" w:rsidRPr="00084133">
        <w:rPr>
          <w:rFonts w:ascii="Times New Roman" w:hAnsi="Times New Roman"/>
          <w:sz w:val="26"/>
          <w:szCs w:val="26"/>
          <w:lang w:val="ru-RU"/>
        </w:rPr>
        <w:t xml:space="preserve">          </w:t>
      </w:r>
      <w:r w:rsidR="00A55AD3" w:rsidRPr="00084133">
        <w:rPr>
          <w:rFonts w:ascii="Times New Roman" w:hAnsi="Times New Roman"/>
          <w:sz w:val="26"/>
          <w:szCs w:val="26"/>
          <w:lang w:val="ru-RU"/>
        </w:rPr>
        <w:t xml:space="preserve">и предприятий с численностью работников до 15 человек, в январе - июле 2022 года составили 2853,9 тыс. тонн </w:t>
      </w:r>
      <w:r w:rsidR="00A55AD3" w:rsidRPr="00084133">
        <w:rPr>
          <w:rFonts w:ascii="Times New Roman" w:hAnsi="Times New Roman"/>
          <w:color w:val="000000"/>
          <w:sz w:val="26"/>
          <w:szCs w:val="26"/>
          <w:lang w:val="ru-RU"/>
        </w:rPr>
        <w:t xml:space="preserve">и 463,8 </w:t>
      </w:r>
      <w:proofErr w:type="gramStart"/>
      <w:r w:rsidR="00A55AD3" w:rsidRPr="00084133">
        <w:rPr>
          <w:rFonts w:ascii="Times New Roman" w:hAnsi="Times New Roman"/>
          <w:color w:val="000000"/>
          <w:sz w:val="26"/>
          <w:szCs w:val="26"/>
          <w:lang w:val="ru-RU"/>
        </w:rPr>
        <w:t>млн</w:t>
      </w:r>
      <w:proofErr w:type="gramEnd"/>
      <w:r w:rsidR="00A55AD3" w:rsidRPr="00084133">
        <w:rPr>
          <w:rFonts w:ascii="Times New Roman" w:hAnsi="Times New Roman"/>
          <w:color w:val="000000"/>
          <w:sz w:val="26"/>
          <w:szCs w:val="26"/>
          <w:lang w:val="ru-RU"/>
        </w:rPr>
        <w:t xml:space="preserve"> тонно-километров. По сравнению с январем - июлем 2021 года, </w:t>
      </w:r>
      <w:r w:rsidR="00A55AD3" w:rsidRPr="00084133">
        <w:rPr>
          <w:rFonts w:ascii="Times New Roman" w:hAnsi="Times New Roman"/>
          <w:sz w:val="26"/>
          <w:szCs w:val="26"/>
          <w:lang w:val="ru-RU"/>
        </w:rPr>
        <w:t xml:space="preserve">объемы перевозок грузов уменьшились </w:t>
      </w:r>
      <w:r w:rsidR="00A55AD3" w:rsidRPr="00084133">
        <w:rPr>
          <w:rFonts w:ascii="Times New Roman" w:hAnsi="Times New Roman"/>
          <w:color w:val="000000"/>
          <w:sz w:val="26"/>
          <w:szCs w:val="26"/>
          <w:lang w:val="ru-RU"/>
        </w:rPr>
        <w:t>на 9,7%, грузооборот увеличился на 7,1%.</w:t>
      </w:r>
    </w:p>
    <w:p w:rsidR="00ED6B43" w:rsidRDefault="00A55AD3" w:rsidP="00084133">
      <w:pPr>
        <w:spacing w:after="0" w:line="240" w:lineRule="auto"/>
        <w:ind w:right="-6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084133">
        <w:rPr>
          <w:rFonts w:ascii="Times New Roman" w:hAnsi="Times New Roman"/>
          <w:sz w:val="26"/>
          <w:szCs w:val="26"/>
          <w:lang w:val="ru-RU"/>
        </w:rPr>
        <w:t>Оборот розничной торговли</w:t>
      </w:r>
      <w:r w:rsidRPr="00084133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084133">
        <w:rPr>
          <w:rFonts w:ascii="Times New Roman" w:hAnsi="Times New Roman"/>
          <w:sz w:val="26"/>
          <w:szCs w:val="26"/>
          <w:lang w:val="ru-RU"/>
        </w:rPr>
        <w:t xml:space="preserve">в </w:t>
      </w:r>
      <w:r w:rsidR="00ED6B43">
        <w:rPr>
          <w:rFonts w:ascii="Times New Roman" w:hAnsi="Times New Roman"/>
          <w:sz w:val="26"/>
          <w:szCs w:val="26"/>
          <w:lang w:val="ru-RU"/>
        </w:rPr>
        <w:t>январе-</w:t>
      </w:r>
      <w:r w:rsidRPr="00084133">
        <w:rPr>
          <w:rFonts w:ascii="Times New Roman" w:hAnsi="Times New Roman"/>
          <w:sz w:val="26"/>
          <w:szCs w:val="26"/>
          <w:lang w:val="ru-RU"/>
        </w:rPr>
        <w:t xml:space="preserve">июле 2022 года составил </w:t>
      </w:r>
      <w:r w:rsidR="00ED6B43">
        <w:rPr>
          <w:rFonts w:ascii="Times New Roman" w:hAnsi="Times New Roman"/>
          <w:sz w:val="26"/>
          <w:szCs w:val="26"/>
          <w:lang w:val="ru-RU"/>
        </w:rPr>
        <w:t>126530</w:t>
      </w:r>
      <w:r w:rsidRPr="00084133">
        <w:rPr>
          <w:rFonts w:ascii="Times New Roman" w:hAnsi="Times New Roman"/>
          <w:sz w:val="26"/>
          <w:szCs w:val="26"/>
          <w:lang w:val="ru-RU"/>
        </w:rPr>
        <w:t>,</w:t>
      </w:r>
      <w:r w:rsidR="00ED6B43">
        <w:rPr>
          <w:rFonts w:ascii="Times New Roman" w:hAnsi="Times New Roman"/>
          <w:sz w:val="26"/>
          <w:szCs w:val="26"/>
          <w:lang w:val="ru-RU"/>
        </w:rPr>
        <w:t>1</w:t>
      </w:r>
      <w:r w:rsidRPr="00084133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084133">
        <w:rPr>
          <w:rFonts w:ascii="Times New Roman" w:hAnsi="Times New Roman"/>
          <w:sz w:val="26"/>
          <w:szCs w:val="26"/>
          <w:lang w:val="ru-RU"/>
        </w:rPr>
        <w:t>млн</w:t>
      </w:r>
      <w:proofErr w:type="gramEnd"/>
      <w:r w:rsidRPr="00084133">
        <w:rPr>
          <w:rFonts w:ascii="Times New Roman" w:hAnsi="Times New Roman"/>
          <w:sz w:val="26"/>
          <w:szCs w:val="26"/>
          <w:lang w:val="ru-RU"/>
        </w:rPr>
        <w:t xml:space="preserve"> рублей, что в сопоставимых ценах составляет 10</w:t>
      </w:r>
      <w:r w:rsidR="00ED6B43">
        <w:rPr>
          <w:rFonts w:ascii="Times New Roman" w:hAnsi="Times New Roman"/>
          <w:sz w:val="26"/>
          <w:szCs w:val="26"/>
          <w:lang w:val="ru-RU"/>
        </w:rPr>
        <w:t>1,6</w:t>
      </w:r>
      <w:r w:rsidRPr="00084133">
        <w:rPr>
          <w:rFonts w:ascii="Times New Roman" w:hAnsi="Times New Roman"/>
          <w:sz w:val="26"/>
          <w:szCs w:val="26"/>
          <w:lang w:val="ru-RU"/>
        </w:rPr>
        <w:t>% к уровню соот</w:t>
      </w:r>
      <w:r w:rsidR="00ED6B43">
        <w:rPr>
          <w:rFonts w:ascii="Times New Roman" w:hAnsi="Times New Roman"/>
          <w:sz w:val="26"/>
          <w:szCs w:val="26"/>
          <w:lang w:val="ru-RU"/>
        </w:rPr>
        <w:t>ветствующего периода 2021 года.</w:t>
      </w:r>
    </w:p>
    <w:p w:rsidR="00F257AD" w:rsidRPr="00084133" w:rsidRDefault="00F5110A" w:rsidP="00084133">
      <w:pPr>
        <w:tabs>
          <w:tab w:val="left" w:pos="1814"/>
        </w:tabs>
        <w:spacing w:after="0" w:line="240" w:lineRule="auto"/>
        <w:ind w:right="-6"/>
        <w:jc w:val="both"/>
        <w:rPr>
          <w:rFonts w:ascii="Times New Roman" w:hAnsi="Times New Roman"/>
          <w:sz w:val="26"/>
          <w:szCs w:val="26"/>
          <w:lang w:val="ru-RU"/>
        </w:rPr>
      </w:pPr>
      <w:r w:rsidRPr="00084133">
        <w:rPr>
          <w:rFonts w:ascii="Times New Roman" w:eastAsia="Arial Unicode MS" w:hAnsi="Times New Roman"/>
          <w:sz w:val="26"/>
          <w:szCs w:val="26"/>
          <w:lang w:val="ru-RU"/>
        </w:rPr>
        <w:t xml:space="preserve">         </w:t>
      </w:r>
      <w:r w:rsidR="00F257AD" w:rsidRPr="00084133">
        <w:rPr>
          <w:rFonts w:ascii="Times New Roman" w:eastAsia="Arial Unicode MS" w:hAnsi="Times New Roman"/>
          <w:sz w:val="26"/>
          <w:szCs w:val="26"/>
          <w:lang w:val="ru-RU"/>
        </w:rPr>
        <w:t>Оборот общественного питания</w:t>
      </w:r>
      <w:r w:rsidR="00F257AD" w:rsidRPr="00084133">
        <w:rPr>
          <w:rFonts w:ascii="Times New Roman" w:eastAsia="Arial Unicode MS" w:hAnsi="Times New Roman"/>
          <w:b/>
          <w:sz w:val="26"/>
          <w:szCs w:val="26"/>
          <w:lang w:val="ru-RU"/>
        </w:rPr>
        <w:t xml:space="preserve"> </w:t>
      </w:r>
      <w:r w:rsidR="00F257AD" w:rsidRPr="00084133">
        <w:rPr>
          <w:rFonts w:ascii="Times New Roman" w:eastAsia="Arial Unicode MS" w:hAnsi="Times New Roman"/>
          <w:sz w:val="26"/>
          <w:szCs w:val="26"/>
          <w:lang w:val="ru-RU"/>
        </w:rPr>
        <w:t xml:space="preserve">в </w:t>
      </w:r>
      <w:r w:rsidR="00ED6B43" w:rsidRPr="00084133">
        <w:rPr>
          <w:rFonts w:ascii="Times New Roman" w:hAnsi="Times New Roman"/>
          <w:sz w:val="26"/>
          <w:szCs w:val="26"/>
          <w:lang w:val="ru-RU"/>
        </w:rPr>
        <w:t>январе-июле 2022 года</w:t>
      </w:r>
      <w:r w:rsidR="00ED6B43">
        <w:rPr>
          <w:rFonts w:ascii="Times New Roman" w:hAnsi="Times New Roman"/>
          <w:sz w:val="26"/>
          <w:szCs w:val="26"/>
          <w:lang w:val="ru-RU"/>
        </w:rPr>
        <w:t xml:space="preserve"> составил</w:t>
      </w:r>
      <w:r w:rsidR="00ED6B43" w:rsidRPr="00084133">
        <w:rPr>
          <w:rFonts w:ascii="Times New Roman" w:hAnsi="Times New Roman"/>
          <w:sz w:val="26"/>
          <w:szCs w:val="26"/>
          <w:lang w:val="ru-RU"/>
        </w:rPr>
        <w:t xml:space="preserve"> 9019,8 </w:t>
      </w:r>
      <w:proofErr w:type="gramStart"/>
      <w:r w:rsidR="00ED6B43" w:rsidRPr="00084133">
        <w:rPr>
          <w:rFonts w:ascii="Times New Roman" w:hAnsi="Times New Roman"/>
          <w:sz w:val="26"/>
          <w:szCs w:val="26"/>
          <w:lang w:val="ru-RU"/>
        </w:rPr>
        <w:t>млн</w:t>
      </w:r>
      <w:proofErr w:type="gramEnd"/>
      <w:r w:rsidR="00ED6B43" w:rsidRPr="00084133">
        <w:rPr>
          <w:rFonts w:ascii="Times New Roman" w:hAnsi="Times New Roman"/>
          <w:sz w:val="26"/>
          <w:szCs w:val="26"/>
          <w:lang w:val="ru-RU"/>
        </w:rPr>
        <w:t xml:space="preserve"> рублей или 102,7% к соответствующему периоду 2021 года.</w:t>
      </w:r>
    </w:p>
    <w:p w:rsidR="00084133" w:rsidRPr="00084133" w:rsidRDefault="00F257AD" w:rsidP="00084133">
      <w:pPr>
        <w:spacing w:after="0" w:line="240" w:lineRule="auto"/>
        <w:ind w:left="-28" w:right="-14" w:firstLine="748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084133">
        <w:rPr>
          <w:rFonts w:ascii="Times New Roman" w:hAnsi="Times New Roman"/>
          <w:sz w:val="26"/>
          <w:szCs w:val="26"/>
          <w:lang w:val="ru-RU"/>
        </w:rPr>
        <w:t xml:space="preserve">В </w:t>
      </w:r>
      <w:r w:rsidR="00ED6B43">
        <w:rPr>
          <w:rFonts w:ascii="Times New Roman" w:hAnsi="Times New Roman"/>
          <w:sz w:val="26"/>
          <w:szCs w:val="26"/>
          <w:lang w:val="ru-RU"/>
        </w:rPr>
        <w:t>январе-</w:t>
      </w:r>
      <w:r w:rsidRPr="00084133">
        <w:rPr>
          <w:rFonts w:ascii="Times New Roman" w:hAnsi="Times New Roman"/>
          <w:sz w:val="26"/>
          <w:szCs w:val="26"/>
          <w:lang w:val="ru-RU"/>
        </w:rPr>
        <w:t xml:space="preserve">июле 2022 года, по оперативным данным, населению было оказано платных услуг на </w:t>
      </w:r>
      <w:r w:rsidR="00A7243A" w:rsidRPr="00084133">
        <w:rPr>
          <w:rFonts w:ascii="Times New Roman" w:hAnsi="Times New Roman"/>
          <w:sz w:val="26"/>
          <w:szCs w:val="26"/>
          <w:lang w:val="ru-RU"/>
        </w:rPr>
        <w:t xml:space="preserve">38420,8 </w:t>
      </w:r>
      <w:proofErr w:type="gramStart"/>
      <w:r w:rsidRPr="00084133">
        <w:rPr>
          <w:rFonts w:ascii="Times New Roman" w:hAnsi="Times New Roman"/>
          <w:sz w:val="26"/>
          <w:szCs w:val="26"/>
          <w:lang w:val="ru-RU"/>
        </w:rPr>
        <w:t>млн</w:t>
      </w:r>
      <w:proofErr w:type="gramEnd"/>
      <w:r w:rsidRPr="00084133">
        <w:rPr>
          <w:rFonts w:ascii="Times New Roman" w:hAnsi="Times New Roman"/>
          <w:sz w:val="26"/>
          <w:szCs w:val="26"/>
          <w:lang w:val="ru-RU"/>
        </w:rPr>
        <w:t xml:space="preserve"> рублей, что составило </w:t>
      </w:r>
      <w:r w:rsidR="00A7243A">
        <w:rPr>
          <w:rFonts w:ascii="Times New Roman" w:hAnsi="Times New Roman"/>
          <w:sz w:val="26"/>
          <w:szCs w:val="26"/>
          <w:lang w:val="ru-RU"/>
        </w:rPr>
        <w:t>104,8%</w:t>
      </w:r>
      <w:r w:rsidR="00A7243A" w:rsidRPr="00084133">
        <w:rPr>
          <w:rFonts w:ascii="Times New Roman" w:hAnsi="Times New Roman"/>
          <w:bCs/>
          <w:sz w:val="26"/>
          <w:szCs w:val="26"/>
          <w:lang w:val="ru-RU"/>
        </w:rPr>
        <w:t xml:space="preserve">  </w:t>
      </w:r>
      <w:r w:rsidRPr="00084133">
        <w:rPr>
          <w:rFonts w:ascii="Times New Roman" w:hAnsi="Times New Roman"/>
          <w:sz w:val="26"/>
          <w:szCs w:val="26"/>
          <w:lang w:val="ru-RU"/>
        </w:rPr>
        <w:t xml:space="preserve">(в сопоставимых ценах) </w:t>
      </w:r>
      <w:r w:rsidR="00084133" w:rsidRPr="00084133">
        <w:rPr>
          <w:rFonts w:ascii="Times New Roman" w:hAnsi="Times New Roman"/>
          <w:sz w:val="26"/>
          <w:szCs w:val="26"/>
          <w:lang w:val="ru-RU"/>
        </w:rPr>
        <w:t xml:space="preserve">                      </w:t>
      </w:r>
      <w:r w:rsidRPr="00084133">
        <w:rPr>
          <w:rFonts w:ascii="Times New Roman" w:hAnsi="Times New Roman"/>
          <w:sz w:val="26"/>
          <w:szCs w:val="26"/>
          <w:lang w:val="ru-RU"/>
        </w:rPr>
        <w:t>к соответствующему периоду 2021 года</w:t>
      </w:r>
      <w:r w:rsidR="00A7243A">
        <w:rPr>
          <w:rFonts w:ascii="Times New Roman" w:hAnsi="Times New Roman"/>
          <w:sz w:val="26"/>
          <w:szCs w:val="26"/>
          <w:lang w:val="ru-RU"/>
        </w:rPr>
        <w:t>.</w:t>
      </w:r>
    </w:p>
    <w:p w:rsidR="00F257AD" w:rsidRPr="00084133" w:rsidRDefault="00F257AD" w:rsidP="00084133">
      <w:pPr>
        <w:spacing w:after="0" w:line="240" w:lineRule="auto"/>
        <w:ind w:left="-28" w:right="-14" w:firstLine="748"/>
        <w:jc w:val="both"/>
        <w:rPr>
          <w:rFonts w:ascii="Times New Roman" w:hAnsi="Times New Roman"/>
          <w:sz w:val="26"/>
          <w:szCs w:val="26"/>
          <w:lang w:val="ru-RU"/>
        </w:rPr>
      </w:pPr>
      <w:r w:rsidRPr="00084133">
        <w:rPr>
          <w:rFonts w:ascii="Times New Roman" w:hAnsi="Times New Roman"/>
          <w:bCs/>
          <w:sz w:val="26"/>
          <w:szCs w:val="26"/>
          <w:lang w:val="ru-RU"/>
        </w:rPr>
        <w:t xml:space="preserve">В </w:t>
      </w:r>
      <w:r w:rsidR="00A7243A">
        <w:rPr>
          <w:rFonts w:ascii="Times New Roman" w:hAnsi="Times New Roman"/>
          <w:bCs/>
          <w:sz w:val="26"/>
          <w:szCs w:val="26"/>
          <w:lang w:val="ru-RU"/>
        </w:rPr>
        <w:t>июле</w:t>
      </w:r>
      <w:r w:rsidRPr="00084133">
        <w:rPr>
          <w:rFonts w:ascii="Times New Roman" w:hAnsi="Times New Roman"/>
          <w:bCs/>
          <w:sz w:val="26"/>
          <w:szCs w:val="26"/>
          <w:lang w:val="ru-RU"/>
        </w:rPr>
        <w:t xml:space="preserve"> 2022 г. по сравнению с ию</w:t>
      </w:r>
      <w:r w:rsidR="00A7243A">
        <w:rPr>
          <w:rFonts w:ascii="Times New Roman" w:hAnsi="Times New Roman"/>
          <w:bCs/>
          <w:sz w:val="26"/>
          <w:szCs w:val="26"/>
          <w:lang w:val="ru-RU"/>
        </w:rPr>
        <w:t>н</w:t>
      </w:r>
      <w:r w:rsidRPr="00084133">
        <w:rPr>
          <w:rFonts w:ascii="Times New Roman" w:hAnsi="Times New Roman"/>
          <w:bCs/>
          <w:sz w:val="26"/>
          <w:szCs w:val="26"/>
          <w:lang w:val="ru-RU"/>
        </w:rPr>
        <w:t>ем 2022г. индекс потребительских цен составил 99,</w:t>
      </w:r>
      <w:r w:rsidR="00A7243A">
        <w:rPr>
          <w:rFonts w:ascii="Times New Roman" w:hAnsi="Times New Roman"/>
          <w:bCs/>
          <w:sz w:val="26"/>
          <w:szCs w:val="26"/>
          <w:lang w:val="ru-RU"/>
        </w:rPr>
        <w:t>4</w:t>
      </w:r>
      <w:r w:rsidRPr="00084133">
        <w:rPr>
          <w:rFonts w:ascii="Times New Roman" w:hAnsi="Times New Roman"/>
          <w:bCs/>
          <w:sz w:val="26"/>
          <w:szCs w:val="26"/>
          <w:lang w:val="ru-RU"/>
        </w:rPr>
        <w:t xml:space="preserve">%, по </w:t>
      </w:r>
      <w:r w:rsidRPr="00084133">
        <w:rPr>
          <w:rFonts w:ascii="Times New Roman" w:hAnsi="Times New Roman"/>
          <w:color w:val="000000"/>
          <w:sz w:val="26"/>
          <w:szCs w:val="26"/>
          <w:lang w:val="ru-RU"/>
        </w:rPr>
        <w:t xml:space="preserve">сравнению с декабрем 2021г. – </w:t>
      </w:r>
      <w:r w:rsidR="00A7243A">
        <w:rPr>
          <w:rFonts w:ascii="Times New Roman" w:hAnsi="Times New Roman"/>
          <w:color w:val="000000"/>
          <w:sz w:val="26"/>
          <w:szCs w:val="26"/>
          <w:lang w:val="ru-RU"/>
        </w:rPr>
        <w:t>110</w:t>
      </w:r>
      <w:r w:rsidRPr="00084133">
        <w:rPr>
          <w:rFonts w:ascii="Times New Roman" w:hAnsi="Times New Roman"/>
          <w:color w:val="000000"/>
          <w:sz w:val="26"/>
          <w:szCs w:val="26"/>
          <w:lang w:val="ru-RU"/>
        </w:rPr>
        <w:t>,</w:t>
      </w:r>
      <w:r w:rsidR="00A7243A">
        <w:rPr>
          <w:rFonts w:ascii="Times New Roman" w:hAnsi="Times New Roman"/>
          <w:color w:val="000000"/>
          <w:sz w:val="26"/>
          <w:szCs w:val="26"/>
          <w:lang w:val="ru-RU"/>
        </w:rPr>
        <w:t>0%.</w:t>
      </w:r>
    </w:p>
    <w:p w:rsidR="00084133" w:rsidRPr="00A7243A" w:rsidRDefault="00084133" w:rsidP="00084133">
      <w:pPr>
        <w:spacing w:after="0" w:line="240" w:lineRule="auto"/>
        <w:ind w:firstLine="720"/>
        <w:jc w:val="both"/>
        <w:rPr>
          <w:rStyle w:val="t17"/>
          <w:rFonts w:ascii="Times New Roman" w:hAnsi="Times New Roman"/>
          <w:sz w:val="26"/>
          <w:szCs w:val="26"/>
          <w:lang w:val="ru-RU"/>
        </w:rPr>
      </w:pPr>
    </w:p>
    <w:p w:rsidR="00084133" w:rsidRPr="00A7243A" w:rsidRDefault="00084133" w:rsidP="00084133">
      <w:pPr>
        <w:spacing w:after="0" w:line="240" w:lineRule="auto"/>
        <w:ind w:firstLine="720"/>
        <w:jc w:val="both"/>
        <w:rPr>
          <w:rStyle w:val="t17"/>
          <w:rFonts w:ascii="Times New Roman" w:hAnsi="Times New Roman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bookmarkStart w:id="1" w:name="_GoBack"/>
      <w:bookmarkEnd w:id="1"/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245668" w:rsidRDefault="00245668" w:rsidP="00245668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245668" w:rsidRPr="005B6181" w:rsidRDefault="00245668" w:rsidP="00245668">
      <w:pPr>
        <w:pStyle w:val="a4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sectPr w:rsidR="00245668" w:rsidRPr="005B6181" w:rsidSect="000C1791">
      <w:pgSz w:w="11906" w:h="16838"/>
      <w:pgMar w:top="558" w:right="991" w:bottom="1135" w:left="1140" w:header="720" w:footer="720" w:gutter="0"/>
      <w:cols w:space="720" w:equalWidth="0">
        <w:col w:w="9775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78"/>
    <w:rsid w:val="00001DE6"/>
    <w:rsid w:val="000176C8"/>
    <w:rsid w:val="0007362F"/>
    <w:rsid w:val="000761A0"/>
    <w:rsid w:val="00084133"/>
    <w:rsid w:val="000B571F"/>
    <w:rsid w:val="000B6C86"/>
    <w:rsid w:val="000C1791"/>
    <w:rsid w:val="000E6B0F"/>
    <w:rsid w:val="000F286D"/>
    <w:rsid w:val="000F58B0"/>
    <w:rsid w:val="00102E02"/>
    <w:rsid w:val="0016005E"/>
    <w:rsid w:val="00177DCB"/>
    <w:rsid w:val="001804FB"/>
    <w:rsid w:val="00186A0E"/>
    <w:rsid w:val="001A0277"/>
    <w:rsid w:val="001D393F"/>
    <w:rsid w:val="00210778"/>
    <w:rsid w:val="00244387"/>
    <w:rsid w:val="002444C7"/>
    <w:rsid w:val="00245668"/>
    <w:rsid w:val="003042FC"/>
    <w:rsid w:val="003710D8"/>
    <w:rsid w:val="00384746"/>
    <w:rsid w:val="003A19C8"/>
    <w:rsid w:val="00426D47"/>
    <w:rsid w:val="00435FA1"/>
    <w:rsid w:val="00440AA8"/>
    <w:rsid w:val="004523E0"/>
    <w:rsid w:val="00453932"/>
    <w:rsid w:val="00471834"/>
    <w:rsid w:val="0048414F"/>
    <w:rsid w:val="004A2363"/>
    <w:rsid w:val="004E7A5E"/>
    <w:rsid w:val="00537A69"/>
    <w:rsid w:val="0054314B"/>
    <w:rsid w:val="00561865"/>
    <w:rsid w:val="005C241D"/>
    <w:rsid w:val="00617941"/>
    <w:rsid w:val="006362D7"/>
    <w:rsid w:val="00636E05"/>
    <w:rsid w:val="00685ADD"/>
    <w:rsid w:val="006A2B48"/>
    <w:rsid w:val="006B6E13"/>
    <w:rsid w:val="006C37C6"/>
    <w:rsid w:val="006C4388"/>
    <w:rsid w:val="006C5099"/>
    <w:rsid w:val="006D3365"/>
    <w:rsid w:val="006F4AEF"/>
    <w:rsid w:val="00772A6B"/>
    <w:rsid w:val="007936C5"/>
    <w:rsid w:val="00796ABE"/>
    <w:rsid w:val="007C4417"/>
    <w:rsid w:val="007D1FDF"/>
    <w:rsid w:val="008100D5"/>
    <w:rsid w:val="0083323C"/>
    <w:rsid w:val="008436A5"/>
    <w:rsid w:val="0085690A"/>
    <w:rsid w:val="00857A12"/>
    <w:rsid w:val="00864679"/>
    <w:rsid w:val="008C32ED"/>
    <w:rsid w:val="008D6867"/>
    <w:rsid w:val="00914022"/>
    <w:rsid w:val="00942008"/>
    <w:rsid w:val="00962CA8"/>
    <w:rsid w:val="00996ABA"/>
    <w:rsid w:val="009D788F"/>
    <w:rsid w:val="00A00231"/>
    <w:rsid w:val="00A1129B"/>
    <w:rsid w:val="00A4445C"/>
    <w:rsid w:val="00A55AD3"/>
    <w:rsid w:val="00A60380"/>
    <w:rsid w:val="00A7243A"/>
    <w:rsid w:val="00A872C9"/>
    <w:rsid w:val="00A9141D"/>
    <w:rsid w:val="00AA006A"/>
    <w:rsid w:val="00AB28E1"/>
    <w:rsid w:val="00AD600B"/>
    <w:rsid w:val="00AF402D"/>
    <w:rsid w:val="00B61521"/>
    <w:rsid w:val="00B80643"/>
    <w:rsid w:val="00B86678"/>
    <w:rsid w:val="00B8691F"/>
    <w:rsid w:val="00BB00C0"/>
    <w:rsid w:val="00BE04F7"/>
    <w:rsid w:val="00BF50F4"/>
    <w:rsid w:val="00C9396D"/>
    <w:rsid w:val="00CC33AA"/>
    <w:rsid w:val="00CC3E51"/>
    <w:rsid w:val="00CF2C09"/>
    <w:rsid w:val="00D330F8"/>
    <w:rsid w:val="00D80B4E"/>
    <w:rsid w:val="00DA79CC"/>
    <w:rsid w:val="00DF41F3"/>
    <w:rsid w:val="00E124C1"/>
    <w:rsid w:val="00E2058A"/>
    <w:rsid w:val="00E34AB6"/>
    <w:rsid w:val="00E627EC"/>
    <w:rsid w:val="00E839AE"/>
    <w:rsid w:val="00E977C6"/>
    <w:rsid w:val="00ED6B43"/>
    <w:rsid w:val="00EE7D38"/>
    <w:rsid w:val="00EF4BED"/>
    <w:rsid w:val="00EF4EE4"/>
    <w:rsid w:val="00F257AD"/>
    <w:rsid w:val="00F263C8"/>
    <w:rsid w:val="00F46F91"/>
    <w:rsid w:val="00F5110A"/>
    <w:rsid w:val="00F611CD"/>
    <w:rsid w:val="00F74FDB"/>
    <w:rsid w:val="00F81226"/>
    <w:rsid w:val="00FA7387"/>
    <w:rsid w:val="00FB7D3A"/>
    <w:rsid w:val="00FC7675"/>
    <w:rsid w:val="00FF6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F286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3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611CD"/>
  </w:style>
  <w:style w:type="character" w:styleId="a3">
    <w:name w:val="Hyperlink"/>
    <w:rsid w:val="00F611CD"/>
    <w:rPr>
      <w:color w:val="0000FF"/>
      <w:u w:val="single"/>
    </w:rPr>
  </w:style>
  <w:style w:type="paragraph" w:styleId="a4">
    <w:name w:val="No Spacing"/>
    <w:uiPriority w:val="1"/>
    <w:qFormat/>
    <w:rsid w:val="00F611CD"/>
    <w:rPr>
      <w:rFonts w:ascii="Times New Roman" w:hAnsi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245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0F286D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CC33A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2">
    <w:name w:val="Body Text Indent 2"/>
    <w:basedOn w:val="a"/>
    <w:link w:val="20"/>
    <w:rsid w:val="00CC33AA"/>
    <w:pPr>
      <w:spacing w:after="0" w:line="240" w:lineRule="auto"/>
      <w:ind w:firstLine="708"/>
      <w:jc w:val="both"/>
    </w:pPr>
    <w:rPr>
      <w:rFonts w:ascii="Times New Roman" w:hAnsi="Times New Roman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CC33AA"/>
    <w:rPr>
      <w:rFonts w:ascii="Times New Roman" w:hAnsi="Times New Roman"/>
      <w:sz w:val="22"/>
      <w:szCs w:val="24"/>
    </w:rPr>
  </w:style>
  <w:style w:type="paragraph" w:styleId="a6">
    <w:name w:val="Body Text"/>
    <w:basedOn w:val="a"/>
    <w:link w:val="a7"/>
    <w:uiPriority w:val="99"/>
    <w:unhideWhenUsed/>
    <w:rsid w:val="006362D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362D7"/>
    <w:rPr>
      <w:sz w:val="22"/>
      <w:szCs w:val="22"/>
      <w:lang w:val="en-US" w:eastAsia="en-US"/>
    </w:rPr>
  </w:style>
  <w:style w:type="character" w:styleId="a8">
    <w:name w:val="Emphasis"/>
    <w:basedOn w:val="a0"/>
    <w:qFormat/>
    <w:rsid w:val="00AA006A"/>
    <w:rPr>
      <w:i/>
      <w:iCs/>
    </w:rPr>
  </w:style>
  <w:style w:type="paragraph" w:customStyle="1" w:styleId="34">
    <w:name w:val="Основной текст 34"/>
    <w:basedOn w:val="a"/>
    <w:rsid w:val="00AA006A"/>
    <w:pPr>
      <w:spacing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t17">
    <w:name w:val="t17"/>
    <w:basedOn w:val="a0"/>
    <w:rsid w:val="00F257AD"/>
  </w:style>
  <w:style w:type="character" w:customStyle="1" w:styleId="t7">
    <w:name w:val="t7"/>
    <w:basedOn w:val="a0"/>
    <w:rsid w:val="00F257AD"/>
  </w:style>
  <w:style w:type="character" w:customStyle="1" w:styleId="t6">
    <w:name w:val="t6"/>
    <w:basedOn w:val="a0"/>
    <w:rsid w:val="00F257AD"/>
  </w:style>
  <w:style w:type="paragraph" w:styleId="a9">
    <w:name w:val="Balloon Text"/>
    <w:basedOn w:val="a"/>
    <w:link w:val="aa"/>
    <w:uiPriority w:val="99"/>
    <w:semiHidden/>
    <w:unhideWhenUsed/>
    <w:rsid w:val="000B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C8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F286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3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611CD"/>
  </w:style>
  <w:style w:type="character" w:styleId="a3">
    <w:name w:val="Hyperlink"/>
    <w:rsid w:val="00F611CD"/>
    <w:rPr>
      <w:color w:val="0000FF"/>
      <w:u w:val="single"/>
    </w:rPr>
  </w:style>
  <w:style w:type="paragraph" w:styleId="a4">
    <w:name w:val="No Spacing"/>
    <w:uiPriority w:val="1"/>
    <w:qFormat/>
    <w:rsid w:val="00F611CD"/>
    <w:rPr>
      <w:rFonts w:ascii="Times New Roman" w:hAnsi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245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0F286D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CC33A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2">
    <w:name w:val="Body Text Indent 2"/>
    <w:basedOn w:val="a"/>
    <w:link w:val="20"/>
    <w:rsid w:val="00CC33AA"/>
    <w:pPr>
      <w:spacing w:after="0" w:line="240" w:lineRule="auto"/>
      <w:ind w:firstLine="708"/>
      <w:jc w:val="both"/>
    </w:pPr>
    <w:rPr>
      <w:rFonts w:ascii="Times New Roman" w:hAnsi="Times New Roman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CC33AA"/>
    <w:rPr>
      <w:rFonts w:ascii="Times New Roman" w:hAnsi="Times New Roman"/>
      <w:sz w:val="22"/>
      <w:szCs w:val="24"/>
    </w:rPr>
  </w:style>
  <w:style w:type="paragraph" w:styleId="a6">
    <w:name w:val="Body Text"/>
    <w:basedOn w:val="a"/>
    <w:link w:val="a7"/>
    <w:uiPriority w:val="99"/>
    <w:unhideWhenUsed/>
    <w:rsid w:val="006362D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362D7"/>
    <w:rPr>
      <w:sz w:val="22"/>
      <w:szCs w:val="22"/>
      <w:lang w:val="en-US" w:eastAsia="en-US"/>
    </w:rPr>
  </w:style>
  <w:style w:type="character" w:styleId="a8">
    <w:name w:val="Emphasis"/>
    <w:basedOn w:val="a0"/>
    <w:qFormat/>
    <w:rsid w:val="00AA006A"/>
    <w:rPr>
      <w:i/>
      <w:iCs/>
    </w:rPr>
  </w:style>
  <w:style w:type="paragraph" w:customStyle="1" w:styleId="34">
    <w:name w:val="Основной текст 34"/>
    <w:basedOn w:val="a"/>
    <w:rsid w:val="00AA006A"/>
    <w:pPr>
      <w:spacing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t17">
    <w:name w:val="t17"/>
    <w:basedOn w:val="a0"/>
    <w:rsid w:val="00F257AD"/>
  </w:style>
  <w:style w:type="character" w:customStyle="1" w:styleId="t7">
    <w:name w:val="t7"/>
    <w:basedOn w:val="a0"/>
    <w:rsid w:val="00F257AD"/>
  </w:style>
  <w:style w:type="character" w:customStyle="1" w:styleId="t6">
    <w:name w:val="t6"/>
    <w:basedOn w:val="a0"/>
    <w:rsid w:val="00F257AD"/>
  </w:style>
  <w:style w:type="paragraph" w:styleId="a9">
    <w:name w:val="Balloon Text"/>
    <w:basedOn w:val="a"/>
    <w:link w:val="aa"/>
    <w:uiPriority w:val="99"/>
    <w:semiHidden/>
    <w:unhideWhenUsed/>
    <w:rsid w:val="000B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C8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hechenstat.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6DD54-697B-472A-872C-3FC23F7D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Дукуева Роза Абдуллаевна</dc:creator>
  <cp:lastModifiedBy>Дукуева Роза Абдуллаевна</cp:lastModifiedBy>
  <cp:revision>2</cp:revision>
  <cp:lastPrinted>2022-09-19T12:56:00Z</cp:lastPrinted>
  <dcterms:created xsi:type="dcterms:W3CDTF">2022-09-19T14:17:00Z</dcterms:created>
  <dcterms:modified xsi:type="dcterms:W3CDTF">2022-09-19T14:17:00Z</dcterms:modified>
</cp:coreProperties>
</file>